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8BF6" w14:textId="1828E8E3" w:rsidR="00551074" w:rsidRPr="00706986" w:rsidRDefault="0001276E" w:rsidP="0012112D">
      <w:pPr>
        <w:pStyle w:val="Ttulo1"/>
        <w:jc w:val="both"/>
        <w:rPr>
          <w:rFonts w:ascii="Arial Narrow" w:hAnsi="Arial Narrow" w:cstheme="minorHAnsi"/>
          <w:lang w:val="en-US"/>
        </w:rPr>
      </w:pPr>
      <w:r w:rsidRPr="00706986">
        <w:rPr>
          <w:rFonts w:ascii="Arial Narrow" w:hAnsi="Arial Narrow" w:cstheme="minorHAnsi"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D533D8D" wp14:editId="22C43559">
            <wp:simplePos x="0" y="0"/>
            <wp:positionH relativeFrom="margin">
              <wp:posOffset>1190625</wp:posOffset>
            </wp:positionH>
            <wp:positionV relativeFrom="margin">
              <wp:posOffset>-428625</wp:posOffset>
            </wp:positionV>
            <wp:extent cx="3164840" cy="960120"/>
            <wp:effectExtent l="0" t="0" r="0" b="0"/>
            <wp:wrapSquare wrapText="bothSides"/>
            <wp:docPr id="1" name="Sin títul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in título-2.jpg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82180" w14:textId="3003CD13" w:rsidR="00D912B1" w:rsidRDefault="00D912B1" w:rsidP="00D912B1">
      <w:pPr>
        <w:pStyle w:val="Sinespaciado"/>
        <w:jc w:val="both"/>
        <w:rPr>
          <w:rFonts w:ascii="Arial Narrow" w:hAnsi="Arial Narrow" w:cstheme="minorHAnsi"/>
          <w:sz w:val="24"/>
          <w:szCs w:val="24"/>
          <w:lang w:val="en-US"/>
        </w:rPr>
      </w:pPr>
      <w:proofErr w:type="spellStart"/>
      <w:r w:rsidRPr="00706986">
        <w:rPr>
          <w:rFonts w:ascii="Arial Narrow" w:hAnsi="Arial Narrow" w:cstheme="minorHAnsi"/>
          <w:b/>
          <w:bCs/>
          <w:sz w:val="24"/>
          <w:szCs w:val="24"/>
          <w:lang w:val="en-US"/>
        </w:rPr>
        <w:t>OneChain</w:t>
      </w:r>
      <w:proofErr w:type="spellEnd"/>
      <w:r w:rsidRPr="00706986">
        <w:rPr>
          <w:rFonts w:ascii="Arial Narrow" w:hAnsi="Arial Narrow"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706986">
        <w:rPr>
          <w:rFonts w:ascii="Arial Narrow" w:hAnsi="Arial Narrow" w:cstheme="minorHAnsi"/>
          <w:b/>
          <w:bCs/>
          <w:sz w:val="24"/>
          <w:szCs w:val="24"/>
          <w:lang w:val="en-US"/>
        </w:rPr>
        <w:t>Immunotherapeutics</w:t>
      </w:r>
      <w:proofErr w:type="spellEnd"/>
      <w:r w:rsidRPr="00706986">
        <w:rPr>
          <w:rFonts w:ascii="Arial Narrow" w:hAnsi="Arial Narrow" w:cstheme="minorHAnsi"/>
          <w:b/>
          <w:bCs/>
          <w:sz w:val="24"/>
          <w:szCs w:val="24"/>
          <w:lang w:val="en-US"/>
        </w:rPr>
        <w:t xml:space="preserve"> S.L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 xml:space="preserve"> (OCI) is a new and dynamic spin-off company </w:t>
      </w:r>
      <w:r>
        <w:rPr>
          <w:rFonts w:ascii="Arial Narrow" w:hAnsi="Arial Narrow" w:cstheme="minorHAnsi"/>
          <w:sz w:val="24"/>
          <w:szCs w:val="24"/>
          <w:lang w:val="en-US"/>
        </w:rPr>
        <w:t xml:space="preserve">from Fundación Josep Carreras </w:t>
      </w:r>
      <w:r w:rsidRPr="004640BA">
        <w:rPr>
          <w:rFonts w:ascii="Arial Narrow" w:hAnsi="Arial Narrow" w:cstheme="minorHAnsi"/>
          <w:sz w:val="24"/>
          <w:szCs w:val="24"/>
          <w:lang w:val="en-US"/>
        </w:rPr>
        <w:t>invested</w:t>
      </w:r>
      <w:r>
        <w:rPr>
          <w:rFonts w:ascii="Arial Narrow" w:hAnsi="Arial Narrow" w:cstheme="minorHAnsi"/>
          <w:sz w:val="24"/>
          <w:szCs w:val="24"/>
          <w:lang w:val="en-US"/>
        </w:rPr>
        <w:t xml:space="preserve"> also</w:t>
      </w:r>
      <w:r w:rsidRPr="004640BA">
        <w:rPr>
          <w:rFonts w:ascii="Arial Narrow" w:hAnsi="Arial Narrow" w:cstheme="minorHAnsi"/>
          <w:sz w:val="24"/>
          <w:szCs w:val="24"/>
          <w:lang w:val="en-US"/>
        </w:rPr>
        <w:t xml:space="preserve"> by </w:t>
      </w:r>
      <w:proofErr w:type="spellStart"/>
      <w:r w:rsidRPr="004640BA">
        <w:rPr>
          <w:rFonts w:ascii="Arial Narrow" w:hAnsi="Arial Narrow" w:cstheme="minorHAnsi"/>
          <w:sz w:val="24"/>
          <w:szCs w:val="24"/>
          <w:lang w:val="en-US"/>
        </w:rPr>
        <w:t>Invivo</w:t>
      </w:r>
      <w:proofErr w:type="spellEnd"/>
      <w:r w:rsidRPr="004640BA">
        <w:rPr>
          <w:rFonts w:ascii="Arial Narrow" w:hAnsi="Arial Narrow" w:cstheme="minorHAnsi"/>
          <w:sz w:val="24"/>
          <w:szCs w:val="24"/>
          <w:lang w:val="en-US"/>
        </w:rPr>
        <w:t xml:space="preserve"> Ventures</w:t>
      </w:r>
      <w:r>
        <w:rPr>
          <w:rFonts w:ascii="Arial Narrow" w:hAnsi="Arial Narrow" w:cstheme="minorHAnsi"/>
          <w:sz w:val="24"/>
          <w:szCs w:val="24"/>
          <w:lang w:val="en-US"/>
        </w:rPr>
        <w:t xml:space="preserve"> and</w:t>
      </w:r>
      <w:r w:rsidRPr="004640BA">
        <w:rPr>
          <w:rFonts w:ascii="Arial Narrow" w:hAnsi="Arial Narrow" w:cstheme="minorHAnsi"/>
          <w:sz w:val="24"/>
          <w:szCs w:val="24"/>
          <w:lang w:val="en-US"/>
        </w:rPr>
        <w:t xml:space="preserve"> CDTI-</w:t>
      </w:r>
      <w:proofErr w:type="spellStart"/>
      <w:r w:rsidRPr="004640BA">
        <w:rPr>
          <w:rFonts w:ascii="Arial Narrow" w:hAnsi="Arial Narrow" w:cstheme="minorHAnsi"/>
          <w:sz w:val="24"/>
          <w:szCs w:val="24"/>
          <w:lang w:val="en-US"/>
        </w:rPr>
        <w:t>In</w:t>
      </w:r>
      <w:r>
        <w:rPr>
          <w:rFonts w:ascii="Arial Narrow" w:hAnsi="Arial Narrow" w:cstheme="minorHAnsi"/>
          <w:sz w:val="24"/>
          <w:szCs w:val="24"/>
          <w:lang w:val="en-US"/>
        </w:rPr>
        <w:t>n</w:t>
      </w:r>
      <w:r w:rsidRPr="004640BA">
        <w:rPr>
          <w:rFonts w:ascii="Arial Narrow" w:hAnsi="Arial Narrow" w:cstheme="minorHAnsi"/>
          <w:sz w:val="24"/>
          <w:szCs w:val="24"/>
          <w:lang w:val="en-US"/>
        </w:rPr>
        <w:t>vierte</w:t>
      </w:r>
      <w:proofErr w:type="spellEnd"/>
      <w:r w:rsidRPr="004640BA">
        <w:rPr>
          <w:rFonts w:ascii="Arial Narrow" w:hAnsi="Arial Narrow" w:cstheme="minorHAnsi"/>
          <w:sz w:val="24"/>
          <w:szCs w:val="24"/>
          <w:lang w:val="en-US"/>
        </w:rPr>
        <w:t xml:space="preserve"> (</w:t>
      </w:r>
      <w:proofErr w:type="spellStart"/>
      <w:r w:rsidRPr="004640BA">
        <w:rPr>
          <w:rFonts w:ascii="Arial Narrow" w:hAnsi="Arial Narrow" w:cstheme="minorHAnsi"/>
          <w:sz w:val="24"/>
          <w:szCs w:val="24"/>
          <w:lang w:val="en-US"/>
        </w:rPr>
        <w:t>Ministerio</w:t>
      </w:r>
      <w:proofErr w:type="spellEnd"/>
      <w:r w:rsidRPr="004640BA">
        <w:rPr>
          <w:rFonts w:ascii="Arial Narrow" w:hAnsi="Arial Narrow" w:cstheme="minorHAnsi"/>
          <w:sz w:val="24"/>
          <w:szCs w:val="24"/>
          <w:lang w:val="en-US"/>
        </w:rPr>
        <w:t xml:space="preserve"> de </w:t>
      </w:r>
      <w:proofErr w:type="spellStart"/>
      <w:r w:rsidRPr="004640BA">
        <w:rPr>
          <w:rFonts w:ascii="Arial Narrow" w:hAnsi="Arial Narrow" w:cstheme="minorHAnsi"/>
          <w:sz w:val="24"/>
          <w:szCs w:val="24"/>
          <w:lang w:val="en-US"/>
        </w:rPr>
        <w:t>Industria</w:t>
      </w:r>
      <w:proofErr w:type="spellEnd"/>
      <w:r w:rsidRPr="004640BA">
        <w:rPr>
          <w:rFonts w:ascii="Arial Narrow" w:hAnsi="Arial Narrow" w:cstheme="minorHAnsi"/>
          <w:sz w:val="24"/>
          <w:szCs w:val="24"/>
          <w:lang w:val="en-US"/>
        </w:rPr>
        <w:t>)</w:t>
      </w:r>
      <w:r>
        <w:rPr>
          <w:rFonts w:ascii="Arial Narrow" w:hAnsi="Arial Narrow" w:cstheme="minorHAnsi"/>
          <w:sz w:val="24"/>
          <w:szCs w:val="24"/>
          <w:lang w:val="en-US"/>
        </w:rPr>
        <w:t>.</w:t>
      </w:r>
      <w:r w:rsidRPr="004640BA" w:rsidDel="000861B7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>
        <w:rPr>
          <w:rFonts w:ascii="Arial Narrow" w:hAnsi="Arial Narrow" w:cstheme="minorHAnsi"/>
          <w:sz w:val="24"/>
          <w:szCs w:val="24"/>
          <w:lang w:val="en-US"/>
        </w:rPr>
        <w:t>OCI is in continued expansion and growing to a new laboratory located at the Barcelona Scientific Park (PCB). Our mission is to improve people health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  <w:r>
        <w:rPr>
          <w:rFonts w:ascii="Arial Narrow" w:hAnsi="Arial Narrow" w:cstheme="minorHAnsi"/>
          <w:sz w:val="24"/>
          <w:szCs w:val="24"/>
          <w:lang w:val="en-US"/>
        </w:rPr>
        <w:t xml:space="preserve">by 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>advanc</w:t>
      </w:r>
      <w:r>
        <w:rPr>
          <w:rFonts w:ascii="Arial Narrow" w:hAnsi="Arial Narrow" w:cstheme="minorHAnsi"/>
          <w:sz w:val="24"/>
          <w:szCs w:val="24"/>
          <w:lang w:val="en-US"/>
        </w:rPr>
        <w:t>ing in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 xml:space="preserve"> the pre-clinical and clinical development of adoptive cellular immunotherapies</w:t>
      </w:r>
      <w:r w:rsidRPr="00706986">
        <w:rPr>
          <w:rFonts w:ascii="Arial Narrow" w:hAnsi="Arial Narrow" w:cstheme="minorHAnsi"/>
          <w:b/>
          <w:bCs/>
          <w:sz w:val="24"/>
          <w:szCs w:val="24"/>
          <w:lang w:val="en-US"/>
        </w:rPr>
        <w:t xml:space="preserve"> 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 xml:space="preserve">such as the use of chimeric antigen receptor T-cells (CAR T-cells) for refractory/relapse cancer. </w:t>
      </w:r>
      <w:r>
        <w:rPr>
          <w:rFonts w:ascii="Arial Narrow" w:hAnsi="Arial Narrow" w:cstheme="minorHAnsi"/>
          <w:sz w:val="24"/>
          <w:szCs w:val="24"/>
          <w:lang w:val="en-US"/>
        </w:rPr>
        <w:t xml:space="preserve">For more information: </w:t>
      </w:r>
      <w:hyperlink r:id="rId13" w:history="1">
        <w:r w:rsidRPr="004640BA">
          <w:rPr>
            <w:rStyle w:val="Hipervnculo"/>
            <w:rFonts w:ascii="Arial Narrow" w:hAnsi="Arial Narrow" w:cstheme="minorHAnsi"/>
            <w:sz w:val="24"/>
            <w:szCs w:val="24"/>
            <w:lang w:val="en-US"/>
          </w:rPr>
          <w:t>https://www.onechaintx.com/en/</w:t>
        </w:r>
      </w:hyperlink>
      <w:r>
        <w:rPr>
          <w:rFonts w:ascii="Arial Narrow" w:hAnsi="Arial Narrow" w:cstheme="minorHAnsi"/>
          <w:sz w:val="24"/>
          <w:szCs w:val="24"/>
          <w:lang w:val="en-US"/>
        </w:rPr>
        <w:t xml:space="preserve">. </w:t>
      </w:r>
      <w:r w:rsidRPr="00706986">
        <w:rPr>
          <w:rFonts w:ascii="Arial Narrow" w:hAnsi="Arial Narrow" w:cstheme="minorHAnsi"/>
          <w:sz w:val="24"/>
          <w:szCs w:val="24"/>
          <w:lang w:val="en-US"/>
        </w:rPr>
        <w:t xml:space="preserve"> </w:t>
      </w:r>
    </w:p>
    <w:p w14:paraId="381EA30A" w14:textId="77777777" w:rsidR="0001276E" w:rsidRPr="00706986" w:rsidRDefault="0001276E" w:rsidP="0012112D">
      <w:pPr>
        <w:pStyle w:val="Sinespaciado"/>
        <w:jc w:val="both"/>
        <w:rPr>
          <w:rFonts w:ascii="Arial Narrow" w:hAnsi="Arial Narrow" w:cstheme="minorHAnsi"/>
          <w:sz w:val="24"/>
          <w:szCs w:val="24"/>
          <w:lang w:val="en-US"/>
        </w:rPr>
      </w:pPr>
    </w:p>
    <w:p w14:paraId="27F749C1" w14:textId="6A2D523C" w:rsidR="00B85221" w:rsidRPr="00706986" w:rsidRDefault="00B85221" w:rsidP="0012112D">
      <w:pPr>
        <w:pStyle w:val="Sinespaciado"/>
        <w:jc w:val="both"/>
        <w:rPr>
          <w:rFonts w:ascii="Arial Narrow" w:hAnsi="Arial Narrow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1276E" w:rsidRPr="009B3341" w14:paraId="0C98C56D" w14:textId="77777777" w:rsidTr="00105E3B">
        <w:trPr>
          <w:trHeight w:val="435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DB7BB48" w14:textId="77777777" w:rsidR="0001276E" w:rsidRPr="009B3341" w:rsidRDefault="0001276E" w:rsidP="00105E3B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B3341">
              <w:rPr>
                <w:rFonts w:cstheme="minorHAnsi"/>
                <w:b/>
                <w:sz w:val="22"/>
                <w:szCs w:val="22"/>
                <w:lang w:val="en-GB"/>
              </w:rPr>
              <w:t>JOB DESCRIPTION</w:t>
            </w:r>
          </w:p>
        </w:tc>
      </w:tr>
    </w:tbl>
    <w:p w14:paraId="54297E06" w14:textId="103FA1C6" w:rsidR="0001276E" w:rsidRDefault="0001276E">
      <w:pPr>
        <w:pStyle w:val="Ttulo2"/>
        <w:jc w:val="both"/>
        <w:rPr>
          <w:rFonts w:ascii="Arial Narrow" w:hAnsi="Arial Narrow" w:cstheme="minorHAnsi"/>
          <w:b w:val="0"/>
          <w:bCs w:val="0"/>
          <w:lang w:val="en-US"/>
        </w:rPr>
      </w:pPr>
    </w:p>
    <w:tbl>
      <w:tblPr>
        <w:tblW w:w="935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7302"/>
      </w:tblGrid>
      <w:tr w:rsidR="0001276E" w:rsidRPr="0001276E" w14:paraId="74DCC2F4" w14:textId="77777777" w:rsidTr="00256775">
        <w:trPr>
          <w:trHeight w:hRule="exact" w:val="609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9430FF0" w14:textId="77777777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 xml:space="preserve">  Job Title</w:t>
            </w:r>
          </w:p>
        </w:tc>
        <w:tc>
          <w:tcPr>
            <w:tcW w:w="7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53EA9E" w14:textId="556EACB7" w:rsidR="0001276E" w:rsidRPr="00464F6F" w:rsidRDefault="0076505D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val="en-GB" w:eastAsia="en-US"/>
              </w:rPr>
            </w:pPr>
            <w:r w:rsidRPr="00464F6F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val="en-GB" w:eastAsia="en-US"/>
              </w:rPr>
              <w:t xml:space="preserve">Lab </w:t>
            </w:r>
            <w:r w:rsidR="00FA4462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val="en-GB" w:eastAsia="en-US"/>
              </w:rPr>
              <w:t>Manager</w:t>
            </w:r>
            <w:r w:rsidR="00256775">
              <w:rPr>
                <w:rFonts w:ascii="Calibri" w:eastAsia="Times New Roman" w:hAnsi="Calibri" w:cs="Calibri"/>
                <w:b/>
                <w:color w:val="auto"/>
                <w:sz w:val="28"/>
                <w:szCs w:val="28"/>
                <w:lang w:val="en-GB" w:eastAsia="en-US"/>
              </w:rPr>
              <w:t>/Lab Technician</w:t>
            </w:r>
          </w:p>
          <w:p w14:paraId="13622CD0" w14:textId="385DEE25" w:rsidR="00464F6F" w:rsidRDefault="00464F6F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32"/>
                <w:szCs w:val="32"/>
                <w:lang w:val="en-GB" w:eastAsia="en-US"/>
              </w:rPr>
            </w:pPr>
          </w:p>
          <w:p w14:paraId="0685DF55" w14:textId="77777777" w:rsidR="00464F6F" w:rsidRPr="00464F6F" w:rsidRDefault="00464F6F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32"/>
                <w:szCs w:val="32"/>
                <w:lang w:val="en-GB" w:eastAsia="en-US"/>
              </w:rPr>
            </w:pPr>
          </w:p>
          <w:p w14:paraId="7FE4DF0A" w14:textId="77777777" w:rsidR="00464F6F" w:rsidRDefault="00464F6F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  <w:p w14:paraId="2CC74CDF" w14:textId="125C7443" w:rsidR="00464F6F" w:rsidRPr="0001276E" w:rsidRDefault="00464F6F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01276E" w:rsidRPr="008A3086" w14:paraId="4B6F9E99" w14:textId="77777777" w:rsidTr="008A3086">
        <w:trPr>
          <w:trHeight w:hRule="exact" w:val="5391"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42FF078" w14:textId="77777777" w:rsidR="0001276E" w:rsidRPr="00706986" w:rsidRDefault="0001276E" w:rsidP="00706986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Role and functions</w:t>
            </w:r>
          </w:p>
        </w:tc>
        <w:tc>
          <w:tcPr>
            <w:tcW w:w="73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 Narrow" w:hAnsi="Arial Narrow" w:cstheme="minorHAnsi"/>
                <w:sz w:val="24"/>
                <w:szCs w:val="24"/>
                <w:lang w:val="en-US"/>
              </w:rPr>
              <w:id w:val="823624765"/>
              <w:placeholder>
                <w:docPart w:val="A93F6A1CB3984E7EAAC6E30074F32257"/>
              </w:placeholder>
              <w15:appearance w15:val="hidden"/>
            </w:sdtPr>
            <w:sdtEndPr/>
            <w:sdtContent>
              <w:p w14:paraId="19A2DC8B" w14:textId="02E95126" w:rsidR="001E6EB6" w:rsidRDefault="0001276E" w:rsidP="00706986">
                <w:pPr>
                  <w:pStyle w:val="Listaconvietas"/>
                  <w:numPr>
                    <w:ilvl w:val="0"/>
                    <w:numId w:val="0"/>
                  </w:numPr>
                  <w:ind w:left="144"/>
                  <w:jc w:val="both"/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</w:pPr>
                <w:r w:rsidRPr="00105E3B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We are looking for a </w:t>
                </w:r>
                <w:r w:rsidR="00AF6B3E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Lab </w:t>
                </w:r>
                <w:r w:rsidR="00B31E39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M</w:t>
                </w:r>
                <w:r w:rsidR="00AF6B3E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anager/Lab </w:t>
                </w:r>
                <w:r w:rsidR="00B31E39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T</w:t>
                </w:r>
                <w:r w:rsidR="0076505D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echnician</w:t>
                </w:r>
                <w:r w:rsidRPr="00105E3B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to join OCI. The candidate will</w:t>
                </w:r>
              </w:p>
              <w:p w14:paraId="36D144F0" w14:textId="02383F2A" w:rsidR="00BD34AA" w:rsidRDefault="001E6EB6" w:rsidP="001E6EB6">
                <w:pPr>
                  <w:pStyle w:val="Listaconvietas"/>
                  <w:numPr>
                    <w:ilvl w:val="0"/>
                    <w:numId w:val="15"/>
                  </w:numPr>
                  <w:jc w:val="both"/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Be </w:t>
                </w:r>
                <w:r w:rsidRPr="001E6EB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responsible for running </w:t>
                </w:r>
                <w:r w:rsidR="00BD34AA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the </w:t>
                </w:r>
                <w:r w:rsidRPr="001E6EB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laborator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y</w:t>
                </w:r>
                <w:r w:rsidRPr="001E6EB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safely</w:t>
                </w:r>
                <w:r w:rsidR="001E72A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,</w:t>
                </w:r>
                <w:r w:rsidRPr="001E6EB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="001E72A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maintaining the security standards according to PCB rules, </w:t>
                </w:r>
                <w:r w:rsidR="001E72A6" w:rsidRPr="007A5E7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including equipment, employees, supplies, software, and documentation.</w:t>
                </w:r>
                <w:r w:rsidR="001E72A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</w:p>
              <w:p w14:paraId="31F7A9CD" w14:textId="326281A8" w:rsidR="00A71686" w:rsidRDefault="00715401" w:rsidP="001E6EB6">
                <w:pPr>
                  <w:pStyle w:val="Listaconvietas"/>
                  <w:numPr>
                    <w:ilvl w:val="0"/>
                    <w:numId w:val="15"/>
                  </w:numPr>
                  <w:jc w:val="both"/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Provide technical</w:t>
                </w:r>
                <w:r w:rsidR="00A7168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support 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to </w:t>
                </w:r>
                <w:r w:rsidR="00A7168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scientific investigations and researchers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using a variety of lab procedures.</w:t>
                </w:r>
              </w:p>
              <w:p w14:paraId="5D2C46A6" w14:textId="2ABB9644" w:rsidR="00256775" w:rsidRDefault="007A5E72" w:rsidP="00256775">
                <w:pPr>
                  <w:pStyle w:val="Listaconvietas"/>
                  <w:numPr>
                    <w:ilvl w:val="0"/>
                    <w:numId w:val="15"/>
                  </w:numPr>
                  <w:jc w:val="both"/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Be responsible</w:t>
                </w:r>
                <w:r w:rsidR="00A71686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for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Pr="007A5E7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ordering supplies,</w:t>
                </w:r>
                <w:r w:rsidR="001572BD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purchase orders</w:t>
                </w:r>
                <w:r w:rsidR="000A037D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="00715401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and maintaining lab stocks and resources. </w:t>
                </w:r>
                <w:r w:rsidRPr="007A5E72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</w:p>
              <w:p w14:paraId="3FF40C49" w14:textId="489C5D12" w:rsidR="00256775" w:rsidRPr="00256775" w:rsidRDefault="00256775" w:rsidP="00256775">
                <w:pPr>
                  <w:pStyle w:val="Listaconvietas"/>
                  <w:numPr>
                    <w:ilvl w:val="0"/>
                    <w:numId w:val="15"/>
                  </w:numPr>
                  <w:jc w:val="both"/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</w:pP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Organize lab stocks and general material</w:t>
                </w:r>
                <w:r w:rsidR="007A4ACC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, including cell stocks and cell culture stuff, preparation of cell culture media and common </w:t>
                </w:r>
                <w:r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reagents, </w:t>
                </w:r>
                <w:r w:rsidRPr="00464F6F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preparation of common solutions,</w:t>
                </w:r>
                <w:r w:rsidR="007A4ACC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 xml:space="preserve"> </w:t>
                </w:r>
                <w:r w:rsidRPr="00464F6F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sterilization duties</w:t>
                </w:r>
                <w:r w:rsidR="001572BD">
                  <w:rPr>
                    <w:rFonts w:ascii="Arial Narrow" w:hAnsi="Arial Narrow" w:cstheme="minorHAnsi"/>
                    <w:sz w:val="24"/>
                    <w:szCs w:val="24"/>
                    <w:lang w:val="en-US"/>
                  </w:rPr>
                  <w:t>, etc.</w:t>
                </w:r>
              </w:p>
            </w:sdtContent>
          </w:sdt>
          <w:p w14:paraId="21D38A5C" w14:textId="47C5CC71" w:rsidR="0001276E" w:rsidRPr="00256775" w:rsidRDefault="0076505D" w:rsidP="00256775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256775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Work under the </w:t>
            </w:r>
            <w:r w:rsidR="001572BD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direct </w:t>
            </w:r>
            <w:r w:rsidRPr="00256775">
              <w:rPr>
                <w:rFonts w:ascii="Arial Narrow" w:hAnsi="Arial Narrow" w:cstheme="minorHAnsi"/>
                <w:sz w:val="24"/>
                <w:szCs w:val="24"/>
                <w:lang w:val="en-US"/>
              </w:rPr>
              <w:t>supervision of the</w:t>
            </w:r>
            <w:r w:rsidR="0001276E" w:rsidRPr="00256775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Research Director.</w:t>
            </w:r>
          </w:p>
        </w:tc>
      </w:tr>
    </w:tbl>
    <w:p w14:paraId="00EC48EF" w14:textId="1ACE5D6F" w:rsidR="00AF476C" w:rsidRDefault="00AF476C" w:rsidP="0001276E">
      <w:pPr>
        <w:rPr>
          <w:lang w:val="en-CA"/>
        </w:rPr>
      </w:pPr>
    </w:p>
    <w:p w14:paraId="79E32D55" w14:textId="1B4F170F" w:rsidR="00715401" w:rsidRDefault="00715401" w:rsidP="0001276E">
      <w:pPr>
        <w:rPr>
          <w:lang w:val="en-CA"/>
        </w:rPr>
      </w:pPr>
    </w:p>
    <w:p w14:paraId="4434539F" w14:textId="2678C4F1" w:rsidR="00715401" w:rsidRDefault="00715401" w:rsidP="0001276E">
      <w:pPr>
        <w:rPr>
          <w:lang w:val="en-CA"/>
        </w:rPr>
      </w:pPr>
    </w:p>
    <w:p w14:paraId="022824A6" w14:textId="77777777" w:rsidR="00715401" w:rsidRPr="00AF476C" w:rsidRDefault="00715401" w:rsidP="0001276E">
      <w:pPr>
        <w:rPr>
          <w:lang w:val="en-CA"/>
        </w:rPr>
      </w:pPr>
    </w:p>
    <w:tbl>
      <w:tblPr>
        <w:tblW w:w="9310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0"/>
        <w:gridCol w:w="6920"/>
      </w:tblGrid>
      <w:tr w:rsidR="0001276E" w:rsidRPr="008A3086" w14:paraId="0352B766" w14:textId="77777777" w:rsidTr="00795661">
        <w:trPr>
          <w:cantSplit/>
          <w:trHeight w:val="334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39E95D" w14:textId="77777777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lastRenderedPageBreak/>
              <w:t>Qualification required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A621C" w14:textId="7F0E29C3" w:rsidR="001F1554" w:rsidRPr="001572BD" w:rsidRDefault="007A5E72" w:rsidP="001572BD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7A5E72">
              <w:rPr>
                <w:rFonts w:ascii="Arial Narrow" w:hAnsi="Arial Narrow" w:cstheme="minorHAnsi"/>
                <w:sz w:val="24"/>
                <w:szCs w:val="24"/>
                <w:lang w:val="en-US"/>
              </w:rPr>
              <w:t>A bachelor's degree in a laboratory-related area and several years of experience</w:t>
            </w:r>
            <w:r w:rsid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(</w:t>
            </w:r>
            <w:r w:rsidR="001A3882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graduate in health science</w:t>
            </w:r>
            <w:r w:rsidR="00AF476C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s</w:t>
            </w:r>
            <w:r w:rsidR="001A3882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  <w:r w:rsidR="0076505D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Biology</w:t>
            </w:r>
            <w:r w:rsidR="001A5724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, Biomedicine, </w:t>
            </w:r>
            <w:r w:rsidR="00AF476C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Biotechnology, </w:t>
            </w:r>
            <w:r w:rsidR="0076505D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Biochemistry</w:t>
            </w:r>
            <w:r w:rsidR="00AF476C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AF476C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etc</w:t>
            </w:r>
            <w:proofErr w:type="spellEnd"/>
            <w:r w:rsidR="001A3882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)</w:t>
            </w:r>
            <w:r w:rsidR="001A5724" w:rsidRP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</w:p>
        </w:tc>
      </w:tr>
      <w:tr w:rsidR="0001276E" w:rsidRPr="008A3086" w14:paraId="731688DF" w14:textId="77777777" w:rsidTr="00795661">
        <w:trPr>
          <w:cantSplit/>
          <w:trHeight w:val="28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AEB20E" w14:textId="3F01A1F1" w:rsidR="0001276E" w:rsidRPr="0001276E" w:rsidRDefault="0001276E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Experience required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2BF01" w14:textId="488FE1A5" w:rsidR="001572BD" w:rsidRDefault="001572BD" w:rsidP="001572BD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Strong</w:t>
            </w:r>
            <w:r w:rsid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k</w:t>
            </w:r>
            <w:r w:rsidR="006D7E63"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nowledge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in cell culture</w:t>
            </w:r>
            <w:r w:rsidR="00D912B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techniques.</w:t>
            </w:r>
          </w:p>
          <w:p w14:paraId="66B330BB" w14:textId="4761A2ED" w:rsidR="001572BD" w:rsidRPr="001572BD" w:rsidRDefault="001572BD" w:rsidP="001572BD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General knowledge of chemical reagent management.</w:t>
            </w:r>
          </w:p>
          <w:p w14:paraId="48AEC05D" w14:textId="79806C5E" w:rsidR="00031B0B" w:rsidRPr="00FD30B1" w:rsidRDefault="001572BD" w:rsidP="00FD30B1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General k</w:t>
            </w: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nowledge </w:t>
            </w:r>
            <w:r w:rsidR="006D7E63"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and technical skills in </w:t>
            </w:r>
            <w:r w:rsidR="006D7E63">
              <w:rPr>
                <w:rFonts w:ascii="Arial Narrow" w:hAnsi="Arial Narrow" w:cstheme="minorHAnsi"/>
                <w:sz w:val="24"/>
                <w:szCs w:val="24"/>
                <w:lang w:val="en-US"/>
              </w:rPr>
              <w:t>cell and molecular biology (cloning, PCR, Western Blot)</w:t>
            </w:r>
            <w:r w:rsidR="007A4ACC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</w:p>
        </w:tc>
      </w:tr>
      <w:tr w:rsidR="001572BD" w:rsidRPr="008A3086" w14:paraId="52BDE054" w14:textId="77777777" w:rsidTr="00795661">
        <w:trPr>
          <w:cantSplit/>
          <w:trHeight w:val="285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6DC894D" w14:textId="77777777" w:rsidR="007A4ACC" w:rsidRDefault="007A4ACC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  <w:p w14:paraId="513F549B" w14:textId="77777777" w:rsidR="007A4ACC" w:rsidRDefault="007A4ACC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  <w:p w14:paraId="0D5253E8" w14:textId="77777777" w:rsidR="007A4ACC" w:rsidRDefault="007A4ACC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  <w:p w14:paraId="190D4C67" w14:textId="676D9302" w:rsidR="001572BD" w:rsidRPr="0001276E" w:rsidRDefault="007A4ACC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Desirable Experience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5209E" w14:textId="743C21B5" w:rsidR="00BC260E" w:rsidRPr="00BC260E" w:rsidRDefault="00BC260E" w:rsidP="00BC260E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Previous </w:t>
            </w:r>
            <w:r w:rsidR="00936534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general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experience in </w:t>
            </w:r>
            <w:r w:rsidR="00C96E76">
              <w:rPr>
                <w:rFonts w:ascii="Arial Narrow" w:hAnsi="Arial Narrow" w:cstheme="minorHAnsi"/>
                <w:sz w:val="24"/>
                <w:szCs w:val="24"/>
                <w:lang w:val="en-US"/>
              </w:rPr>
              <w:t>managing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a laboratory</w:t>
            </w:r>
            <w:r w:rsidR="00C96E76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is recommended. </w:t>
            </w:r>
          </w:p>
          <w:p w14:paraId="7A4D8B61" w14:textId="3A08F4D3" w:rsidR="007F2F66" w:rsidRDefault="007F2F66" w:rsidP="007F2F6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General expertise in FACS.</w:t>
            </w:r>
          </w:p>
          <w:p w14:paraId="4F57E734" w14:textId="2CBC1A66" w:rsidR="007F2F66" w:rsidRDefault="007F2F66" w:rsidP="007F2F6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Expertise handling 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blood</w:t>
            </w:r>
            <w:r w:rsidRPr="00105E3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human samples.</w:t>
            </w:r>
          </w:p>
          <w:p w14:paraId="474D8F0D" w14:textId="77203E74" w:rsidR="00BD34AA" w:rsidRDefault="00BD34AA" w:rsidP="007F2F6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Expertise in cell isolation from mouse samples</w:t>
            </w:r>
            <w:r w:rsidR="00031B0B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and handling mice</w:t>
            </w:r>
            <w:r w:rsidR="008A3086"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</w:p>
          <w:p w14:paraId="2E38C3D7" w14:textId="01F2FC5C" w:rsidR="00061D4A" w:rsidRPr="008A3086" w:rsidRDefault="001572BD" w:rsidP="008A308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Experimental animal certification (a/b/c functions </w:t>
            </w:r>
            <w:r w:rsidRPr="001F1554">
              <w:rPr>
                <w:rFonts w:ascii="Arial Narrow" w:hAnsi="Arial Narrow" w:cstheme="minorHAnsi"/>
                <w:sz w:val="24"/>
                <w:szCs w:val="24"/>
                <w:lang w:val="en-US"/>
              </w:rPr>
              <w:t>ECC 566 / 2015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)</w:t>
            </w:r>
            <w:r w:rsidR="007F2F66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is a plus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.</w:t>
            </w:r>
            <w:r w:rsidR="007F2F66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976F54" w:rsidRPr="0076505D" w14:paraId="6A2BD732" w14:textId="77777777" w:rsidTr="00795661">
        <w:trPr>
          <w:cantSplit/>
          <w:trHeight w:val="620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CDD122" w14:textId="77777777" w:rsidR="006D7E63" w:rsidRDefault="006D7E63" w:rsidP="000127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  <w:p w14:paraId="4598B8D0" w14:textId="2710B065" w:rsidR="00976F54" w:rsidRPr="0001276E" w:rsidRDefault="006D7E63" w:rsidP="0001276E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 xml:space="preserve">Desirable </w:t>
            </w:r>
            <w:r w:rsidR="00BD34AA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Skills</w:t>
            </w:r>
          </w:p>
          <w:p w14:paraId="55C19897" w14:textId="77777777" w:rsidR="00976F54" w:rsidRPr="0001276E" w:rsidRDefault="00976F54" w:rsidP="00012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B491" w14:textId="464BD6A7" w:rsidR="007F2F66" w:rsidRPr="00BD34AA" w:rsidRDefault="007F2F66" w:rsidP="007F2F6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7F2F66">
              <w:rPr>
                <w:rFonts w:ascii="Arial Narrow" w:hAnsi="Arial Narrow"/>
                <w:sz w:val="24"/>
                <w:szCs w:val="24"/>
                <w:lang w:val="en-US"/>
              </w:rPr>
              <w:t>Good management and relationship skills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976F54" w:rsidRPr="007F2F66">
              <w:rPr>
                <w:rFonts w:ascii="Arial Narrow" w:hAnsi="Arial Narrow"/>
                <w:sz w:val="24"/>
                <w:szCs w:val="24"/>
                <w:lang w:val="en-US"/>
              </w:rPr>
              <w:t>and the ability to work as part of a team.</w:t>
            </w:r>
          </w:p>
          <w:p w14:paraId="667694D7" w14:textId="52BB4A04" w:rsidR="00BD34AA" w:rsidRPr="007F2F66" w:rsidRDefault="00BD34AA" w:rsidP="007F2F6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Creative problem solving</w:t>
            </w:r>
            <w:r w:rsidR="00214E84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  <w:p w14:paraId="4D0C4124" w14:textId="0713FD7B" w:rsidR="00976F54" w:rsidRPr="00706986" w:rsidRDefault="00976F54" w:rsidP="00706986">
            <w:pPr>
              <w:pStyle w:val="Listaconvietas"/>
              <w:numPr>
                <w:ilvl w:val="0"/>
                <w:numId w:val="15"/>
              </w:numPr>
              <w:jc w:val="both"/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High degree of autonomy.</w:t>
            </w:r>
          </w:p>
        </w:tc>
      </w:tr>
      <w:tr w:rsidR="00976F54" w:rsidRPr="008A3086" w14:paraId="67C62876" w14:textId="77777777" w:rsidTr="00464F6F">
        <w:trPr>
          <w:cantSplit/>
          <w:trHeight w:val="411"/>
        </w:trPr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A1A847" w14:textId="1A6F5BE7" w:rsidR="00976F54" w:rsidRPr="0001276E" w:rsidRDefault="00976F54" w:rsidP="000127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val="en-GB" w:eastAsia="en-US"/>
              </w:rPr>
            </w:pPr>
            <w:r w:rsidRPr="0001276E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  <w:t>English level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6AA75" w14:textId="2500A204" w:rsidR="00976F54" w:rsidRPr="00464F6F" w:rsidRDefault="00D912B1" w:rsidP="00464F6F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Minimum </w:t>
            </w:r>
            <w:r w:rsidRPr="00D912B1">
              <w:rPr>
                <w:rFonts w:ascii="Arial Narrow" w:hAnsi="Arial Narrow"/>
                <w:sz w:val="24"/>
                <w:szCs w:val="24"/>
                <w:lang w:val="en-US"/>
              </w:rPr>
              <w:t>Level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:</w:t>
            </w:r>
            <w:r w:rsidRPr="00D912B1">
              <w:rPr>
                <w:rFonts w:ascii="Arial Narrow" w:hAnsi="Arial Narrow"/>
                <w:sz w:val="24"/>
                <w:szCs w:val="24"/>
                <w:lang w:val="en-US"/>
              </w:rPr>
              <w:t xml:space="preserve"> B2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D912B1">
              <w:rPr>
                <w:rFonts w:ascii="Arial Narrow" w:hAnsi="Arial Narrow"/>
                <w:sz w:val="24"/>
                <w:szCs w:val="24"/>
                <w:lang w:val="en-US"/>
              </w:rPr>
              <w:t>Basic Fluency</w:t>
            </w:r>
            <w:r w:rsidR="00B31E39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</w:tbl>
    <w:p w14:paraId="044B9D92" w14:textId="63E8A29C" w:rsidR="0001276E" w:rsidRDefault="0001276E" w:rsidP="0001276E">
      <w:pPr>
        <w:rPr>
          <w:lang w:val="en-US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7673"/>
      </w:tblGrid>
      <w:tr w:rsidR="00E639A4" w:rsidRPr="008A3086" w14:paraId="206A9216" w14:textId="77777777" w:rsidTr="00464F6F">
        <w:trPr>
          <w:cantSplit/>
          <w:trHeight w:val="382"/>
        </w:trPr>
        <w:tc>
          <w:tcPr>
            <w:tcW w:w="1697" w:type="dxa"/>
            <w:shd w:val="pct10" w:color="auto" w:fill="auto"/>
          </w:tcPr>
          <w:p w14:paraId="7DB3338F" w14:textId="77777777" w:rsidR="00706986" w:rsidRPr="00464F6F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</w:pPr>
            <w:bookmarkStart w:id="0" w:name="_Hlk55575939"/>
            <w:r w:rsidRPr="00464F6F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  <w:t>Salary</w:t>
            </w:r>
            <w:r w:rsidRPr="00464F6F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7673" w:type="dxa"/>
          </w:tcPr>
          <w:p w14:paraId="5ECE0389" w14:textId="628AFFFC" w:rsidR="00706986" w:rsidRP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05E3B">
              <w:rPr>
                <w:rFonts w:ascii="Arial Narrow" w:hAnsi="Arial Narrow"/>
                <w:sz w:val="24"/>
                <w:szCs w:val="24"/>
                <w:lang w:val="en-US"/>
              </w:rPr>
              <w:t xml:space="preserve">Salary is commensurate with qualifications and consistent with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the company’s </w:t>
            </w:r>
            <w:r w:rsidRPr="00105E3B">
              <w:rPr>
                <w:rFonts w:ascii="Arial Narrow" w:hAnsi="Arial Narrow"/>
                <w:sz w:val="24"/>
                <w:szCs w:val="24"/>
                <w:lang w:val="en-US"/>
              </w:rPr>
              <w:t>pay scales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  <w:tr w:rsidR="00E639A4" w:rsidRPr="008A3086" w14:paraId="4069FB97" w14:textId="77777777" w:rsidTr="00464F6F">
        <w:trPr>
          <w:cantSplit/>
          <w:trHeight w:hRule="exact" w:val="977"/>
        </w:trPr>
        <w:tc>
          <w:tcPr>
            <w:tcW w:w="1697" w:type="dxa"/>
            <w:shd w:val="pct10" w:color="auto" w:fill="auto"/>
          </w:tcPr>
          <w:p w14:paraId="33731E60" w14:textId="77777777" w:rsidR="00706986" w:rsidRPr="00464F6F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464F6F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  <w:t>Condition</w:t>
            </w:r>
            <w:r w:rsidRPr="00464F6F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  <w:tab/>
            </w:r>
          </w:p>
        </w:tc>
        <w:tc>
          <w:tcPr>
            <w:tcW w:w="7673" w:type="dxa"/>
          </w:tcPr>
          <w:p w14:paraId="4D1270F7" w14:textId="77777777" w:rsidR="00706986" w:rsidRPr="00105E3B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105E3B">
              <w:rPr>
                <w:rFonts w:ascii="Arial Narrow" w:hAnsi="Arial Narrow"/>
                <w:sz w:val="24"/>
                <w:szCs w:val="24"/>
                <w:lang w:val="en-US"/>
              </w:rPr>
              <w:t>An open-ended contract.</w:t>
            </w:r>
          </w:p>
          <w:p w14:paraId="62610E2F" w14:textId="61C81808" w:rsidR="00706986" w:rsidRP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8556EE">
              <w:rPr>
                <w:rFonts w:ascii="Arial Narrow" w:hAnsi="Arial Narrow"/>
                <w:sz w:val="24"/>
                <w:szCs w:val="24"/>
                <w:lang w:val="en-US"/>
              </w:rPr>
              <w:t xml:space="preserve">Target start date is </w:t>
            </w:r>
            <w:r w:rsidR="00B31E39">
              <w:rPr>
                <w:rFonts w:ascii="Arial Narrow" w:hAnsi="Arial Narrow"/>
                <w:sz w:val="24"/>
                <w:szCs w:val="24"/>
                <w:lang w:val="en-US"/>
              </w:rPr>
              <w:t>January</w:t>
            </w:r>
            <w:r w:rsidRPr="008556EE">
              <w:rPr>
                <w:rFonts w:ascii="Arial Narrow" w:hAnsi="Arial Narrow"/>
                <w:sz w:val="24"/>
                <w:szCs w:val="24"/>
                <w:lang w:val="en-US"/>
              </w:rPr>
              <w:t xml:space="preserve"> 202</w:t>
            </w:r>
            <w:r w:rsidR="00B31E39">
              <w:rPr>
                <w:rFonts w:ascii="Arial Narrow" w:hAnsi="Arial Narrow"/>
                <w:sz w:val="24"/>
                <w:szCs w:val="24"/>
                <w:lang w:val="en-US"/>
              </w:rPr>
              <w:t>2</w:t>
            </w:r>
            <w:r w:rsidR="008A3086">
              <w:rPr>
                <w:rFonts w:ascii="Arial Narrow" w:hAnsi="Arial Narrow"/>
                <w:sz w:val="24"/>
                <w:szCs w:val="24"/>
                <w:lang w:val="en-US"/>
              </w:rPr>
              <w:t>.</w:t>
            </w:r>
          </w:p>
        </w:tc>
      </w:tr>
      <w:tr w:rsidR="00E639A4" w:rsidRPr="00706986" w14:paraId="48D2C3FF" w14:textId="77777777" w:rsidTr="00464F6F">
        <w:trPr>
          <w:cantSplit/>
          <w:trHeight w:val="329"/>
        </w:trPr>
        <w:tc>
          <w:tcPr>
            <w:tcW w:w="1697" w:type="dxa"/>
            <w:shd w:val="pct10" w:color="auto" w:fill="auto"/>
          </w:tcPr>
          <w:p w14:paraId="3CE59384" w14:textId="77777777" w:rsidR="00706986" w:rsidRPr="00464F6F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464F6F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  <w:t>Location</w:t>
            </w:r>
          </w:p>
        </w:tc>
        <w:tc>
          <w:tcPr>
            <w:tcW w:w="7673" w:type="dxa"/>
          </w:tcPr>
          <w:p w14:paraId="4E59099E" w14:textId="11B878DE" w:rsidR="00706986" w:rsidRP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>Barcelona</w:t>
            </w:r>
            <w:r w:rsidR="002E2A1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  <w:bookmarkEnd w:id="0"/>
    </w:tbl>
    <w:p w14:paraId="5D1A82BA" w14:textId="77777777" w:rsidR="00E639A4" w:rsidRPr="00706986" w:rsidRDefault="00E639A4">
      <w:pPr>
        <w:pStyle w:val="Listaconvietas"/>
        <w:numPr>
          <w:ilvl w:val="0"/>
          <w:numId w:val="0"/>
        </w:numPr>
        <w:jc w:val="both"/>
        <w:rPr>
          <w:rFonts w:ascii="Arial Narrow" w:hAnsi="Arial Narrow" w:cstheme="minorHAnsi"/>
          <w:sz w:val="24"/>
          <w:szCs w:val="24"/>
          <w:lang w:val="en-US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088"/>
      </w:tblGrid>
      <w:tr w:rsidR="00E639A4" w:rsidRPr="008A3086" w14:paraId="348F8719" w14:textId="77777777" w:rsidTr="00795661">
        <w:trPr>
          <w:cantSplit/>
          <w:trHeight w:val="3671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96984D6" w14:textId="77777777" w:rsidR="00706986" w:rsidRPr="00706986" w:rsidRDefault="00706986" w:rsidP="007069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en-US" w:eastAsia="en-US"/>
              </w:rPr>
            </w:pPr>
            <w:r w:rsidRPr="007069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US" w:eastAsia="en-US"/>
              </w:rPr>
              <w:lastRenderedPageBreak/>
              <w:t>Application Procedure</w:t>
            </w:r>
          </w:p>
          <w:p w14:paraId="58C83471" w14:textId="11A0304C" w:rsidR="00706986" w:rsidRPr="00706986" w:rsidRDefault="00706986" w:rsidP="00105E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977BCC4" w14:textId="77777777" w:rsid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Please send your complete CV and a motivation letter (please explain why interested in this job) </w:t>
            </w:r>
          </w:p>
          <w:p w14:paraId="112B9A84" w14:textId="37B92A79" w:rsidR="00706986" w:rsidRDefault="00706986" w:rsidP="00706986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Provide </w:t>
            </w:r>
            <w:r w:rsidR="00464F6F">
              <w:rPr>
                <w:rFonts w:ascii="Arial Narrow" w:hAnsi="Arial Narrow"/>
                <w:sz w:val="24"/>
                <w:szCs w:val="24"/>
                <w:lang w:val="en-US"/>
              </w:rPr>
              <w:t>one</w:t>
            </w: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 referee able to assess your scientific potential and previous performance</w:t>
            </w:r>
          </w:p>
          <w:p w14:paraId="6CC5AE57" w14:textId="0139782E" w:rsidR="00706986" w:rsidRPr="00E639A4" w:rsidRDefault="00E639A4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Application </w:t>
            </w:r>
            <w:r w:rsid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should be sent </w:t>
            </w:r>
            <w:r w:rsidR="00706986" w:rsidRPr="00706986">
              <w:rPr>
                <w:rFonts w:ascii="Arial Narrow" w:hAnsi="Arial Narrow"/>
                <w:sz w:val="24"/>
                <w:szCs w:val="24"/>
                <w:lang w:val="en-US"/>
              </w:rPr>
              <w:t>to the Research Director Dr. Víctor M Díaz (</w:t>
            </w:r>
            <w:hyperlink r:id="rId14" w:history="1">
              <w:r w:rsidR="00706986" w:rsidRPr="00795661">
                <w:rPr>
                  <w:rFonts w:ascii="Arial Narrow" w:hAnsi="Arial Narrow"/>
                  <w:color w:val="2E74B5" w:themeColor="accent1" w:themeShade="BF"/>
                  <w:sz w:val="24"/>
                  <w:szCs w:val="24"/>
                  <w:lang w:val="en-US"/>
                </w:rPr>
                <w:t>victor@onechaintx.com</w:t>
              </w:r>
            </w:hyperlink>
            <w:r w:rsidR="00706986" w:rsidRPr="0040124A">
              <w:rPr>
                <w:rFonts w:ascii="Arial Narrow" w:hAnsi="Arial Narrow"/>
                <w:sz w:val="24"/>
                <w:szCs w:val="24"/>
                <w:lang w:val="en-US"/>
              </w:rPr>
              <w:t xml:space="preserve">) </w:t>
            </w:r>
            <w:r w:rsidR="00706986" w:rsidRPr="00B31E3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before </w:t>
            </w:r>
            <w:r w:rsidR="00B31E39" w:rsidRPr="00B31E3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15</w:t>
            </w:r>
            <w:r w:rsidR="00706986" w:rsidRPr="00B31E3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/12/202</w:t>
            </w:r>
            <w:r w:rsidR="00B31E39" w:rsidRPr="00B31E39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</w:t>
            </w:r>
            <w:r w:rsidR="00706986" w:rsidRPr="00E639A4">
              <w:rPr>
                <w:rFonts w:ascii="Arial Narrow" w:hAnsi="Arial Narrow"/>
                <w:sz w:val="24"/>
                <w:szCs w:val="24"/>
                <w:lang w:val="en-US"/>
              </w:rPr>
              <w:t>. Please clearly state “</w:t>
            </w:r>
            <w:r w:rsidR="00B31E39">
              <w:rPr>
                <w:rFonts w:ascii="Arial Narrow" w:hAnsi="Arial Narrow"/>
                <w:sz w:val="24"/>
                <w:szCs w:val="24"/>
                <w:lang w:val="en-US"/>
              </w:rPr>
              <w:t>Lab Manager</w:t>
            </w:r>
            <w:r w:rsidR="00706986" w:rsidRPr="00E639A4">
              <w:rPr>
                <w:rFonts w:ascii="Arial Narrow" w:hAnsi="Arial Narrow"/>
                <w:sz w:val="24"/>
                <w:szCs w:val="24"/>
                <w:lang w:val="en-US"/>
              </w:rPr>
              <w:t xml:space="preserve"> Position OCI”. The pre-selection process will be based on qualifications and expertise. </w:t>
            </w:r>
          </w:p>
          <w:p w14:paraId="1390C984" w14:textId="777D4F61" w:rsidR="00706986" w:rsidRPr="006E6289" w:rsidRDefault="00706986" w:rsidP="00795661">
            <w:pPr>
              <w:pStyle w:val="Listaconvietas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>Preselected candidates will be interviewed by the Research Director</w:t>
            </w:r>
            <w:r w:rsidR="00C96E76">
              <w:rPr>
                <w:rFonts w:ascii="Arial Narrow" w:hAnsi="Arial Narrow"/>
                <w:sz w:val="24"/>
                <w:szCs w:val="24"/>
                <w:lang w:val="en-US"/>
              </w:rPr>
              <w:t xml:space="preserve"> and other team members.</w:t>
            </w:r>
            <w:r w:rsidRPr="00706986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54C3AD8" w14:textId="1F8AF73B" w:rsidR="00551074" w:rsidRPr="00706986" w:rsidRDefault="00551074">
      <w:pPr>
        <w:pStyle w:val="Listaconvietas"/>
        <w:numPr>
          <w:ilvl w:val="0"/>
          <w:numId w:val="0"/>
        </w:numPr>
        <w:jc w:val="both"/>
        <w:rPr>
          <w:rFonts w:ascii="Arial Narrow" w:hAnsi="Arial Narrow" w:cstheme="minorHAnsi"/>
          <w:noProof/>
          <w:lang w:val="en-US"/>
        </w:rPr>
      </w:pPr>
    </w:p>
    <w:sectPr w:rsidR="00551074" w:rsidRPr="00706986" w:rsidSect="00706986"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7891" w14:textId="77777777" w:rsidR="00F61C88" w:rsidRDefault="00F61C88">
      <w:pPr>
        <w:spacing w:after="0" w:line="240" w:lineRule="auto"/>
      </w:pPr>
      <w:r>
        <w:separator/>
      </w:r>
    </w:p>
  </w:endnote>
  <w:endnote w:type="continuationSeparator" w:id="0">
    <w:p w14:paraId="465BC23A" w14:textId="77777777" w:rsidR="00F61C88" w:rsidRDefault="00F6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4ED1D" w14:textId="77777777" w:rsidR="00F61C88" w:rsidRDefault="00F61C88">
      <w:pPr>
        <w:spacing w:after="0" w:line="240" w:lineRule="auto"/>
      </w:pPr>
      <w:r>
        <w:separator/>
      </w:r>
    </w:p>
  </w:footnote>
  <w:footnote w:type="continuationSeparator" w:id="0">
    <w:p w14:paraId="4D4D1C87" w14:textId="77777777" w:rsidR="00F61C88" w:rsidRDefault="00F61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2E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6766"/>
    <w:multiLevelType w:val="hybridMultilevel"/>
    <w:tmpl w:val="CCC2AB08"/>
    <w:lvl w:ilvl="0" w:tplc="D07251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376E"/>
    <w:multiLevelType w:val="multilevel"/>
    <w:tmpl w:val="6F1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31A62"/>
    <w:multiLevelType w:val="multilevel"/>
    <w:tmpl w:val="D0E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C5E9C"/>
    <w:multiLevelType w:val="hybridMultilevel"/>
    <w:tmpl w:val="81F2800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24F2D"/>
    <w:multiLevelType w:val="multilevel"/>
    <w:tmpl w:val="88E6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F4C49"/>
    <w:multiLevelType w:val="multilevel"/>
    <w:tmpl w:val="C8D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B691A"/>
    <w:multiLevelType w:val="multilevel"/>
    <w:tmpl w:val="931C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5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6D"/>
    <w:rsid w:val="00002A02"/>
    <w:rsid w:val="0001276E"/>
    <w:rsid w:val="00016150"/>
    <w:rsid w:val="00031B0B"/>
    <w:rsid w:val="00037EA1"/>
    <w:rsid w:val="00061D4A"/>
    <w:rsid w:val="00063C92"/>
    <w:rsid w:val="000A037D"/>
    <w:rsid w:val="000C69A5"/>
    <w:rsid w:val="000C76E2"/>
    <w:rsid w:val="000F6E75"/>
    <w:rsid w:val="000F738F"/>
    <w:rsid w:val="00115E1C"/>
    <w:rsid w:val="0012112D"/>
    <w:rsid w:val="00133EA1"/>
    <w:rsid w:val="001572BD"/>
    <w:rsid w:val="00187B87"/>
    <w:rsid w:val="001A1188"/>
    <w:rsid w:val="001A3882"/>
    <w:rsid w:val="001A5724"/>
    <w:rsid w:val="001C5F07"/>
    <w:rsid w:val="001D15EF"/>
    <w:rsid w:val="001E0565"/>
    <w:rsid w:val="001E6EB6"/>
    <w:rsid w:val="001E72A6"/>
    <w:rsid w:val="001F1554"/>
    <w:rsid w:val="00214D5D"/>
    <w:rsid w:val="00214E84"/>
    <w:rsid w:val="00256775"/>
    <w:rsid w:val="00263D1E"/>
    <w:rsid w:val="002C7CA6"/>
    <w:rsid w:val="002D2554"/>
    <w:rsid w:val="002E2A1F"/>
    <w:rsid w:val="003209FA"/>
    <w:rsid w:val="00366614"/>
    <w:rsid w:val="00382D3E"/>
    <w:rsid w:val="0038325C"/>
    <w:rsid w:val="003C4E59"/>
    <w:rsid w:val="003D4BC5"/>
    <w:rsid w:val="003E3E0C"/>
    <w:rsid w:val="003F4F84"/>
    <w:rsid w:val="0040124A"/>
    <w:rsid w:val="00412DBC"/>
    <w:rsid w:val="0041656D"/>
    <w:rsid w:val="00464F6F"/>
    <w:rsid w:val="004D633F"/>
    <w:rsid w:val="0051611D"/>
    <w:rsid w:val="00551074"/>
    <w:rsid w:val="005B7724"/>
    <w:rsid w:val="005C2E7F"/>
    <w:rsid w:val="005D3D12"/>
    <w:rsid w:val="00613C79"/>
    <w:rsid w:val="006356DC"/>
    <w:rsid w:val="00684B6F"/>
    <w:rsid w:val="006B022F"/>
    <w:rsid w:val="006D7E63"/>
    <w:rsid w:val="006E6289"/>
    <w:rsid w:val="00706986"/>
    <w:rsid w:val="00715401"/>
    <w:rsid w:val="007209C1"/>
    <w:rsid w:val="007235C2"/>
    <w:rsid w:val="00723672"/>
    <w:rsid w:val="0076505D"/>
    <w:rsid w:val="00776CF9"/>
    <w:rsid w:val="007928C1"/>
    <w:rsid w:val="00795661"/>
    <w:rsid w:val="007A4ACC"/>
    <w:rsid w:val="007A5E72"/>
    <w:rsid w:val="007C1A4D"/>
    <w:rsid w:val="007F2F66"/>
    <w:rsid w:val="00827662"/>
    <w:rsid w:val="008277D0"/>
    <w:rsid w:val="008332F5"/>
    <w:rsid w:val="0084351B"/>
    <w:rsid w:val="008556EE"/>
    <w:rsid w:val="008A3086"/>
    <w:rsid w:val="008C75DD"/>
    <w:rsid w:val="00935165"/>
    <w:rsid w:val="00936534"/>
    <w:rsid w:val="00976F54"/>
    <w:rsid w:val="0099216C"/>
    <w:rsid w:val="009E3044"/>
    <w:rsid w:val="009F0D87"/>
    <w:rsid w:val="00A03D31"/>
    <w:rsid w:val="00A332B4"/>
    <w:rsid w:val="00A36B88"/>
    <w:rsid w:val="00A47989"/>
    <w:rsid w:val="00A71686"/>
    <w:rsid w:val="00AF304B"/>
    <w:rsid w:val="00AF476C"/>
    <w:rsid w:val="00AF6B3E"/>
    <w:rsid w:val="00B2566A"/>
    <w:rsid w:val="00B26265"/>
    <w:rsid w:val="00B31E39"/>
    <w:rsid w:val="00B85221"/>
    <w:rsid w:val="00BC260E"/>
    <w:rsid w:val="00BC76A7"/>
    <w:rsid w:val="00BD34AA"/>
    <w:rsid w:val="00BE22EE"/>
    <w:rsid w:val="00BF6BBF"/>
    <w:rsid w:val="00C96E76"/>
    <w:rsid w:val="00CA1B0E"/>
    <w:rsid w:val="00CA2F2D"/>
    <w:rsid w:val="00CB34F1"/>
    <w:rsid w:val="00CD5D50"/>
    <w:rsid w:val="00D42115"/>
    <w:rsid w:val="00D50C59"/>
    <w:rsid w:val="00D74A73"/>
    <w:rsid w:val="00D912B1"/>
    <w:rsid w:val="00D935A5"/>
    <w:rsid w:val="00D943DC"/>
    <w:rsid w:val="00DE0563"/>
    <w:rsid w:val="00E518A6"/>
    <w:rsid w:val="00E639A4"/>
    <w:rsid w:val="00E819ED"/>
    <w:rsid w:val="00ED597F"/>
    <w:rsid w:val="00EF12FB"/>
    <w:rsid w:val="00F2643C"/>
    <w:rsid w:val="00F61C88"/>
    <w:rsid w:val="00FA4462"/>
    <w:rsid w:val="00FC2832"/>
    <w:rsid w:val="00FD30B1"/>
    <w:rsid w:val="00F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2ADA1"/>
  <w15:chartTrackingRefBased/>
  <w15:docId w15:val="{3E39C20F-76C6-4A3A-927E-900C9A58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5B9BD5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1F4E79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36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5B9BD5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Tablacon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Propuesta">
    <w:name w:val="Tabla Propuesta"/>
    <w:basedOn w:val="Tabla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customStyle="1" w:styleId="Decimalesdeltextodelatabla">
    <w:name w:val="Decimales del texto de la tab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styleId="Hipervnculo">
    <w:name w:val="Hyperlink"/>
    <w:basedOn w:val="Fuentedeprrafopredeter"/>
    <w:uiPriority w:val="99"/>
    <w:unhideWhenUsed/>
    <w:rsid w:val="007209C1"/>
    <w:rPr>
      <w:color w:val="40ACD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09C1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BF6BB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276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76E"/>
    <w:rPr>
      <w:rFonts w:ascii="Segoe UI" w:hAnsi="Segoe UI" w:cs="Segoe UI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D3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4AA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4AA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4AA"/>
    <w:rPr>
      <w:b/>
      <w:bCs/>
      <w:sz w:val="20"/>
    </w:rPr>
  </w:style>
  <w:style w:type="paragraph" w:styleId="Revisin">
    <w:name w:val="Revision"/>
    <w:hidden/>
    <w:uiPriority w:val="99"/>
    <w:semiHidden/>
    <w:rsid w:val="00BC7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echaintx.com/e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C:\Users\Victor\Desktop\OCI%20II\Sin%20t&#237;tulo-2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ictor@onechaintx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\AppData\Roaming\Microsoft\Templates\Propuesta%20de%20servici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3F6A1CB3984E7EAAC6E30074F3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AA56-889D-43B2-BCF0-A4FC4F3C8019}"/>
      </w:docPartPr>
      <w:docPartBody>
        <w:p w:rsidR="007C1A66" w:rsidRDefault="00F50F30" w:rsidP="00F50F30">
          <w:pPr>
            <w:pStyle w:val="A93F6A1CB3984E7EAAC6E30074F32257"/>
          </w:pPr>
          <w:r>
            <w:rPr>
              <w:rStyle w:val="Textodelmarcadordeposicin"/>
            </w:rPr>
            <w:t>Haga clic aquí para introducir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8C"/>
    <w:rsid w:val="001B7F8C"/>
    <w:rsid w:val="00365E0B"/>
    <w:rsid w:val="00452A61"/>
    <w:rsid w:val="007B1A54"/>
    <w:rsid w:val="007C1A66"/>
    <w:rsid w:val="00895ABB"/>
    <w:rsid w:val="008D1D6A"/>
    <w:rsid w:val="008F5B0A"/>
    <w:rsid w:val="00A2145E"/>
    <w:rsid w:val="00B126AF"/>
    <w:rsid w:val="00B8217D"/>
    <w:rsid w:val="00B96B68"/>
    <w:rsid w:val="00C0399B"/>
    <w:rsid w:val="00C362C8"/>
    <w:rsid w:val="00C37F98"/>
    <w:rsid w:val="00C80CCC"/>
    <w:rsid w:val="00C873DC"/>
    <w:rsid w:val="00D36F0B"/>
    <w:rsid w:val="00E43004"/>
    <w:rsid w:val="00E92756"/>
    <w:rsid w:val="00F069C2"/>
    <w:rsid w:val="00F5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F30"/>
    <w:rPr>
      <w:color w:val="808080"/>
    </w:rPr>
  </w:style>
  <w:style w:type="paragraph" w:customStyle="1" w:styleId="BBFABC4B893D40C28DCB833C68E62A0C">
    <w:name w:val="BBFABC4B893D40C28DCB833C68E62A0C"/>
    <w:rsid w:val="008D1D6A"/>
    <w:rPr>
      <w:lang w:val="en-CA" w:eastAsia="en-CA"/>
    </w:rPr>
  </w:style>
  <w:style w:type="paragraph" w:customStyle="1" w:styleId="A93F6A1CB3984E7EAAC6E30074F32257">
    <w:name w:val="A93F6A1CB3984E7EAAC6E30074F32257"/>
    <w:rsid w:val="00F50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2958f784-0ef9-4616-b22d-512a8cad1f0d">Use this proposal template to pitch your services to a potential client. Customize the content in the template to suit your business and use the helpful hints included as guidance. Insert your company information and give your proposal a professional polish. 
</APDescription>
    <AssetExpire xmlns="2958f784-0ef9-4616-b22d-512a8cad1f0d">2029-01-01T08:00:00+00:00</AssetExpire>
    <CampaignTagsTaxHTField0 xmlns="2958f784-0ef9-4616-b22d-512a8cad1f0d">
      <Terms xmlns="http://schemas.microsoft.com/office/infopath/2007/PartnerControls"/>
    </CampaignTagsTaxHTField0>
    <IntlLangReviewDate xmlns="2958f784-0ef9-4616-b22d-512a8cad1f0d" xsi:nil="true"/>
    <TPFriendlyName xmlns="2958f784-0ef9-4616-b22d-512a8cad1f0d" xsi:nil="true"/>
    <IntlLangReview xmlns="2958f784-0ef9-4616-b22d-512a8cad1f0d">false</IntlLangReview>
    <LocLastLocAttemptVersionLookup xmlns="2958f784-0ef9-4616-b22d-512a8cad1f0d">840696</LocLastLocAttemptVersionLookup>
    <PolicheckWords xmlns="2958f784-0ef9-4616-b22d-512a8cad1f0d" xsi:nil="true"/>
    <SubmitterId xmlns="2958f784-0ef9-4616-b22d-512a8cad1f0d" xsi:nil="true"/>
    <AcquiredFrom xmlns="2958f784-0ef9-4616-b22d-512a8cad1f0d">Internal MS</AcquiredFrom>
    <EditorialStatus xmlns="2958f784-0ef9-4616-b22d-512a8cad1f0d">Complete</EditorialStatus>
    <Markets xmlns="2958f784-0ef9-4616-b22d-512a8cad1f0d"/>
    <OriginAsset xmlns="2958f784-0ef9-4616-b22d-512a8cad1f0d" xsi:nil="true"/>
    <AssetStart xmlns="2958f784-0ef9-4616-b22d-512a8cad1f0d">2012-06-04T06:22:00+00:00</AssetStart>
    <FriendlyTitle xmlns="2958f784-0ef9-4616-b22d-512a8cad1f0d" xsi:nil="true"/>
    <MarketSpecific xmlns="2958f784-0ef9-4616-b22d-512a8cad1f0d">false</MarketSpecific>
    <TPNamespace xmlns="2958f784-0ef9-4616-b22d-512a8cad1f0d" xsi:nil="true"/>
    <PublishStatusLookup xmlns="2958f784-0ef9-4616-b22d-512a8cad1f0d">
      <Value>664688</Value>
    </PublishStatusLookup>
    <APAuthor xmlns="2958f784-0ef9-4616-b22d-512a8cad1f0d">
      <UserInfo>
        <DisplayName>REDMOND\v-anij</DisplayName>
        <AccountId>2469</AccountId>
        <AccountType/>
      </UserInfo>
    </APAuthor>
    <TPCommandLine xmlns="2958f784-0ef9-4616-b22d-512a8cad1f0d" xsi:nil="true"/>
    <IntlLangReviewer xmlns="2958f784-0ef9-4616-b22d-512a8cad1f0d" xsi:nil="true"/>
    <OpenTemplate xmlns="2958f784-0ef9-4616-b22d-512a8cad1f0d">true</OpenTemplate>
    <CSXSubmissionDate xmlns="2958f784-0ef9-4616-b22d-512a8cad1f0d" xsi:nil="true"/>
    <TaxCatchAll xmlns="2958f784-0ef9-4616-b22d-512a8cad1f0d"/>
    <Manager xmlns="2958f784-0ef9-4616-b22d-512a8cad1f0d" xsi:nil="true"/>
    <NumericId xmlns="2958f784-0ef9-4616-b22d-512a8cad1f0d" xsi:nil="true"/>
    <ParentAssetId xmlns="2958f784-0ef9-4616-b22d-512a8cad1f0d" xsi:nil="true"/>
    <OriginalSourceMarket xmlns="2958f784-0ef9-4616-b22d-512a8cad1f0d">english</OriginalSourceMarket>
    <ApprovalStatus xmlns="2958f784-0ef9-4616-b22d-512a8cad1f0d">InProgress</ApprovalStatus>
    <TPComponent xmlns="2958f784-0ef9-4616-b22d-512a8cad1f0d" xsi:nil="true"/>
    <EditorialTags xmlns="2958f784-0ef9-4616-b22d-512a8cad1f0d" xsi:nil="true"/>
    <TPExecutable xmlns="2958f784-0ef9-4616-b22d-512a8cad1f0d" xsi:nil="true"/>
    <TPLaunchHelpLink xmlns="2958f784-0ef9-4616-b22d-512a8cad1f0d" xsi:nil="true"/>
    <LocComments xmlns="2958f784-0ef9-4616-b22d-512a8cad1f0d" xsi:nil="true"/>
    <LocRecommendedHandoff xmlns="2958f784-0ef9-4616-b22d-512a8cad1f0d" xsi:nil="true"/>
    <SourceTitle xmlns="2958f784-0ef9-4616-b22d-512a8cad1f0d" xsi:nil="true"/>
    <CSXUpdate xmlns="2958f784-0ef9-4616-b22d-512a8cad1f0d">false</CSXUpdate>
    <IntlLocPriority xmlns="2958f784-0ef9-4616-b22d-512a8cad1f0d" xsi:nil="true"/>
    <UAProjectedTotalWords xmlns="2958f784-0ef9-4616-b22d-512a8cad1f0d" xsi:nil="true"/>
    <AssetType xmlns="2958f784-0ef9-4616-b22d-512a8cad1f0d">TP</AssetType>
    <MachineTranslated xmlns="2958f784-0ef9-4616-b22d-512a8cad1f0d">false</MachineTranslated>
    <OutputCachingOn xmlns="2958f784-0ef9-4616-b22d-512a8cad1f0d">false</OutputCachingOn>
    <TemplateStatus xmlns="2958f784-0ef9-4616-b22d-512a8cad1f0d">Complete</TemplateStatus>
    <IsSearchable xmlns="2958f784-0ef9-4616-b22d-512a8cad1f0d">true</IsSearchable>
    <ContentItem xmlns="2958f784-0ef9-4616-b22d-512a8cad1f0d" xsi:nil="true"/>
    <HandoffToMSDN xmlns="2958f784-0ef9-4616-b22d-512a8cad1f0d" xsi:nil="true"/>
    <ShowIn xmlns="2958f784-0ef9-4616-b22d-512a8cad1f0d">Show everywhere</ShowIn>
    <ThumbnailAssetId xmlns="2958f784-0ef9-4616-b22d-512a8cad1f0d" xsi:nil="true"/>
    <UALocComments xmlns="2958f784-0ef9-4616-b22d-512a8cad1f0d" xsi:nil="true"/>
    <UALocRecommendation xmlns="2958f784-0ef9-4616-b22d-512a8cad1f0d">Localize</UALocRecommendation>
    <LastModifiedDateTime xmlns="2958f784-0ef9-4616-b22d-512a8cad1f0d" xsi:nil="true"/>
    <LegacyData xmlns="2958f784-0ef9-4616-b22d-512a8cad1f0d" xsi:nil="true"/>
    <LocManualTestRequired xmlns="2958f784-0ef9-4616-b22d-512a8cad1f0d">false</LocManualTestRequired>
    <ClipArtFilename xmlns="2958f784-0ef9-4616-b22d-512a8cad1f0d" xsi:nil="true"/>
    <TPApplication xmlns="2958f784-0ef9-4616-b22d-512a8cad1f0d" xsi:nil="true"/>
    <CSXHash xmlns="2958f784-0ef9-4616-b22d-512a8cad1f0d" xsi:nil="true"/>
    <DirectSourceMarket xmlns="2958f784-0ef9-4616-b22d-512a8cad1f0d">english</DirectSourceMarket>
    <PrimaryImageGen xmlns="2958f784-0ef9-4616-b22d-512a8cad1f0d">true</PrimaryImageGen>
    <PlannedPubDate xmlns="2958f784-0ef9-4616-b22d-512a8cad1f0d" xsi:nil="true"/>
    <CSXSubmissionMarket xmlns="2958f784-0ef9-4616-b22d-512a8cad1f0d" xsi:nil="true"/>
    <Downloads xmlns="2958f784-0ef9-4616-b22d-512a8cad1f0d">0</Downloads>
    <ArtSampleDocs xmlns="2958f784-0ef9-4616-b22d-512a8cad1f0d" xsi:nil="true"/>
    <TrustLevel xmlns="2958f784-0ef9-4616-b22d-512a8cad1f0d">1 Microsoft Managed Content</TrustLevel>
    <BlockPublish xmlns="2958f784-0ef9-4616-b22d-512a8cad1f0d">false</BlockPublish>
    <TPLaunchHelpLinkType xmlns="2958f784-0ef9-4616-b22d-512a8cad1f0d">Template</TPLaunchHelpLinkType>
    <LocalizationTagsTaxHTField0 xmlns="2958f784-0ef9-4616-b22d-512a8cad1f0d">
      <Terms xmlns="http://schemas.microsoft.com/office/infopath/2007/PartnerControls"/>
    </LocalizationTagsTaxHTField0>
    <BusinessGroup xmlns="2958f784-0ef9-4616-b22d-512a8cad1f0d" xsi:nil="true"/>
    <Providers xmlns="2958f784-0ef9-4616-b22d-512a8cad1f0d" xsi:nil="true"/>
    <TemplateTemplateType xmlns="2958f784-0ef9-4616-b22d-512a8cad1f0d">Word Document Template</TemplateTemplateType>
    <TimesCloned xmlns="2958f784-0ef9-4616-b22d-512a8cad1f0d" xsi:nil="true"/>
    <TPAppVersion xmlns="2958f784-0ef9-4616-b22d-512a8cad1f0d" xsi:nil="true"/>
    <VoteCount xmlns="2958f784-0ef9-4616-b22d-512a8cad1f0d" xsi:nil="true"/>
    <AverageRating xmlns="2958f784-0ef9-4616-b22d-512a8cad1f0d" xsi:nil="true"/>
    <FeatureTagsTaxHTField0 xmlns="2958f784-0ef9-4616-b22d-512a8cad1f0d">
      <Terms xmlns="http://schemas.microsoft.com/office/infopath/2007/PartnerControls"/>
    </FeatureTagsTaxHTField0>
    <Provider xmlns="2958f784-0ef9-4616-b22d-512a8cad1f0d" xsi:nil="true"/>
    <UACurrentWords xmlns="2958f784-0ef9-4616-b22d-512a8cad1f0d" xsi:nil="true"/>
    <AssetId xmlns="2958f784-0ef9-4616-b22d-512a8cad1f0d">TP102911895</AssetId>
    <TPClientViewer xmlns="2958f784-0ef9-4616-b22d-512a8cad1f0d" xsi:nil="true"/>
    <DSATActionTaken xmlns="2958f784-0ef9-4616-b22d-512a8cad1f0d" xsi:nil="true"/>
    <APEditor xmlns="2958f784-0ef9-4616-b22d-512a8cad1f0d">
      <UserInfo>
        <DisplayName/>
        <AccountId xsi:nil="true"/>
        <AccountType/>
      </UserInfo>
    </APEditor>
    <TPInstallLocation xmlns="2958f784-0ef9-4616-b22d-512a8cad1f0d" xsi:nil="true"/>
    <OOCacheId xmlns="2958f784-0ef9-4616-b22d-512a8cad1f0d" xsi:nil="true"/>
    <IsDeleted xmlns="2958f784-0ef9-4616-b22d-512a8cad1f0d">false</IsDeleted>
    <PublishTargets xmlns="2958f784-0ef9-4616-b22d-512a8cad1f0d">OfficeOnlineVNext</PublishTargets>
    <ApprovalLog xmlns="2958f784-0ef9-4616-b22d-512a8cad1f0d" xsi:nil="true"/>
    <BugNumber xmlns="2958f784-0ef9-4616-b22d-512a8cad1f0d" xsi:nil="true"/>
    <CrawlForDependencies xmlns="2958f784-0ef9-4616-b22d-512a8cad1f0d">false</CrawlForDependencies>
    <InternalTagsTaxHTField0 xmlns="2958f784-0ef9-4616-b22d-512a8cad1f0d">
      <Terms xmlns="http://schemas.microsoft.com/office/infopath/2007/PartnerControls"/>
    </InternalTagsTaxHTField0>
    <LastHandOff xmlns="2958f784-0ef9-4616-b22d-512a8cad1f0d" xsi:nil="true"/>
    <Milestone xmlns="2958f784-0ef9-4616-b22d-512a8cad1f0d" xsi:nil="true"/>
    <OriginalRelease xmlns="2958f784-0ef9-4616-b22d-512a8cad1f0d">15</OriginalRelease>
    <RecommendationsModifier xmlns="2958f784-0ef9-4616-b22d-512a8cad1f0d" xsi:nil="true"/>
    <ScenarioTagsTaxHTField0 xmlns="2958f784-0ef9-4616-b22d-512a8cad1f0d">
      <Terms xmlns="http://schemas.microsoft.com/office/infopath/2007/PartnerControls"/>
    </ScenarioTagsTaxHTField0>
    <UANotes xmlns="2958f784-0ef9-4616-b22d-512a8cad1f0d" xsi:nil="true"/>
    <Description0 xmlns="fb5acd76-e9f3-4601-9d69-91f53ab96ae6" xsi:nil="true"/>
    <Component xmlns="fb5acd76-e9f3-4601-9d69-91f53ab96ae6" xsi:nil="true"/>
    <LocMarketGroupTiers2 xmlns="2958f784-0ef9-4616-b22d-512a8cad1f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9EEA1-EC97-4314-AADA-97F428B935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CF8500-B5B1-4A07-9B3E-ED77074F427B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3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E1622-C33A-41F8-9435-0A3BACF63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de servicios.dotx</Template>
  <TotalTime>4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Cargo</vt:lpstr>
      </vt:variant>
      <vt:variant>
        <vt:i4>1</vt:i4>
      </vt:variant>
    </vt:vector>
  </HeadingPairs>
  <TitlesOfParts>
    <vt:vector size="2" baseType="lpstr">
      <vt:lpstr/>
      <vt:lpstr/>
    </vt:vector>
  </TitlesOfParts>
  <Company>OneChain Immunotherapeutics S.L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</dc:creator>
  <cp:lastModifiedBy>Víctor Manuel Díaz Cortés</cp:lastModifiedBy>
  <cp:revision>2</cp:revision>
  <dcterms:created xsi:type="dcterms:W3CDTF">2021-11-27T18:31:00Z</dcterms:created>
  <dcterms:modified xsi:type="dcterms:W3CDTF">2021-11-27T18:31:00Z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